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80548" w14:textId="47D788C1" w:rsidR="00AE1859" w:rsidRDefault="00AE1859" w:rsidP="00952BCB">
      <w:pPr>
        <w:snapToGrid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Asia-Pacific Typhoon Collaborative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Rsearch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Center</w:t>
      </w:r>
    </w:p>
    <w:p w14:paraId="6FF6489B" w14:textId="38B9BD5A" w:rsidR="00B63A46" w:rsidRDefault="00B63A46" w:rsidP="00B63A46">
      <w:pPr>
        <w:snapToGrid w:val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International Tropical Cyclone Collaborative Research Guid</w:t>
      </w:r>
      <w:r>
        <w:rPr>
          <w:rFonts w:ascii="Times New Roman" w:hAnsi="Times New Roman" w:cs="Times New Roman" w:hint="eastAsia"/>
          <w:b/>
          <w:bCs/>
          <w:color w:val="000000" w:themeColor="text1"/>
        </w:rPr>
        <w:t>e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(202</w:t>
      </w:r>
      <w:r>
        <w:rPr>
          <w:rFonts w:ascii="Times New Roman" w:hAnsi="Times New Roman" w:cs="Times New Roman" w:hint="eastAsia"/>
          <w:b/>
          <w:bCs/>
          <w:color w:val="000000" w:themeColor="text1"/>
        </w:rPr>
        <w:t>6</w:t>
      </w:r>
      <w:r>
        <w:rPr>
          <w:rFonts w:ascii="Times New Roman" w:hAnsi="Times New Roman" w:cs="Times New Roman"/>
          <w:b/>
          <w:bCs/>
          <w:color w:val="000000" w:themeColor="text1"/>
        </w:rPr>
        <w:t>)</w:t>
      </w:r>
    </w:p>
    <w:p w14:paraId="796E134D" w14:textId="77777777" w:rsidR="00696911" w:rsidRPr="00952BCB" w:rsidRDefault="00696911" w:rsidP="00952BCB">
      <w:pPr>
        <w:widowControl w:val="0"/>
        <w:spacing w:after="240" w:line="240" w:lineRule="auto"/>
        <w:jc w:val="both"/>
        <w:rPr>
          <w:rFonts w:ascii="Times New Roman" w:hAnsi="Times New Roman" w:cs="Times New Roman"/>
          <w:b/>
          <w:bCs/>
          <w:szCs w:val="28"/>
        </w:rPr>
      </w:pPr>
      <w:r w:rsidRPr="00952BCB">
        <w:rPr>
          <w:rFonts w:ascii="Times New Roman" w:hAnsi="Times New Roman" w:cs="Times New Roman"/>
          <w:b/>
          <w:bCs/>
          <w:szCs w:val="28"/>
        </w:rPr>
        <w:t>Synopsis</w:t>
      </w:r>
    </w:p>
    <w:p w14:paraId="0EE7650A" w14:textId="75A95F2C" w:rsidR="00696911" w:rsidRDefault="00696911" w:rsidP="00FE4DBC">
      <w:pPr>
        <w:spacing w:after="24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Asia-Pacific Typhoon Collaborative Research Center (AP-TCRC) is a</w:t>
      </w:r>
      <w:r w:rsidR="00952BCB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 international joint typhoon research unit located in the </w:t>
      </w:r>
      <w:proofErr w:type="spellStart"/>
      <w:r>
        <w:rPr>
          <w:rFonts w:ascii="Times New Roman" w:hAnsi="Times New Roman" w:cs="Times New Roman"/>
        </w:rPr>
        <w:t>Lingang</w:t>
      </w:r>
      <w:proofErr w:type="spellEnd"/>
      <w:r>
        <w:rPr>
          <w:rFonts w:ascii="Times New Roman" w:hAnsi="Times New Roman" w:cs="Times New Roman"/>
        </w:rPr>
        <w:t xml:space="preserve"> Special Area of Shanghai, China. It is supported by the ESCAP/WMO Typhoon Committee (the Committee) and hosted by the Shanghai Municipal Government of China and the China Meteorological Administration. </w:t>
      </w:r>
    </w:p>
    <w:p w14:paraId="5E1BF20B" w14:textId="1304593F" w:rsidR="00696911" w:rsidRDefault="00696911" w:rsidP="00FE4DBC">
      <w:pPr>
        <w:spacing w:after="24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AP-TCRC provides funding annually to support the development of research and development collaborations, promote capacity building among nations in the Asia-Pacific region impacted by TCs, and encourage international scientific forums to raise the knowledge level of TC forecasters and researchers of members of the ESCAP/WMO Typhoon Committee. These goals are achieved through: </w:t>
      </w:r>
    </w:p>
    <w:p w14:paraId="71217FC9" w14:textId="77777777" w:rsidR="00696911" w:rsidRPr="005F1288" w:rsidRDefault="00696911" w:rsidP="00AE1859">
      <w:pPr>
        <w:pStyle w:val="ListParagraph"/>
        <w:widowControl w:val="0"/>
        <w:numPr>
          <w:ilvl w:val="1"/>
          <w:numId w:val="13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Cs w:val="28"/>
        </w:rPr>
      </w:pPr>
      <w:r w:rsidRPr="005F1288">
        <w:rPr>
          <w:rFonts w:ascii="Times New Roman" w:hAnsi="Times New Roman" w:cs="Times New Roman"/>
          <w:szCs w:val="28"/>
        </w:rPr>
        <w:t xml:space="preserve">Recruitment of TC researchers from the Asia-Pacific region as guest researchers in AP-TCRC to conduct collaborative research </w:t>
      </w:r>
    </w:p>
    <w:p w14:paraId="30402810" w14:textId="570166B1" w:rsidR="00696911" w:rsidRPr="00FE4DBC" w:rsidRDefault="00696911" w:rsidP="00FE4DBC">
      <w:pPr>
        <w:pStyle w:val="ListParagraph"/>
        <w:widowControl w:val="0"/>
        <w:numPr>
          <w:ilvl w:val="1"/>
          <w:numId w:val="13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Cs w:val="28"/>
        </w:rPr>
      </w:pPr>
      <w:r w:rsidRPr="005F1288">
        <w:rPr>
          <w:rFonts w:ascii="Times New Roman" w:hAnsi="Times New Roman" w:cs="Times New Roman"/>
          <w:szCs w:val="28"/>
        </w:rPr>
        <w:t>Invitation of top international scientists from different disciplines to work in AP-TCRC on a short- or long-term basis</w:t>
      </w:r>
    </w:p>
    <w:p w14:paraId="65FB1E47" w14:textId="77777777" w:rsidR="00952BCB" w:rsidRDefault="00952BCB" w:rsidP="00952BCB">
      <w:pPr>
        <w:spacing w:after="0"/>
        <w:ind w:left="360"/>
        <w:jc w:val="both"/>
        <w:rPr>
          <w:rFonts w:ascii="Times New Roman" w:hAnsi="Times New Roman" w:cs="Times New Roman"/>
        </w:rPr>
      </w:pPr>
    </w:p>
    <w:p w14:paraId="77741737" w14:textId="3DFE75D4" w:rsidR="00952BCB" w:rsidRDefault="00696911" w:rsidP="00952BCB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International Tropical Cyclone Collaborative Research Guide provides information on both long-term (1 year, could be extended) and short-term (2-3 months) research areas on tropical cyclones (TCs) to be supported by AP-TCRC. These include TC observing, understanding, modeling and prediction, marine meteorology and related new technologies;</w:t>
      </w:r>
      <w:r>
        <w:t xml:space="preserve"> </w:t>
      </w:r>
      <w:proofErr w:type="spellStart"/>
      <w:r w:rsidRPr="00017471">
        <w:rPr>
          <w:rFonts w:ascii="Times New Roman" w:hAnsi="Times New Roman" w:cs="Times New Roman"/>
          <w:szCs w:val="28"/>
        </w:rPr>
        <w:t>s</w:t>
      </w:r>
      <w:r w:rsidRPr="00017471">
        <w:rPr>
          <w:rFonts w:ascii="Times New Roman" w:hAnsi="Times New Roman" w:cs="Times New Roman"/>
        </w:rPr>
        <w:t>ubseasonal</w:t>
      </w:r>
      <w:proofErr w:type="spellEnd"/>
      <w:r w:rsidRPr="00017471">
        <w:rPr>
          <w:rFonts w:ascii="Times New Roman" w:hAnsi="Times New Roman" w:cs="Times New Roman"/>
        </w:rPr>
        <w:t xml:space="preserve">, seasonal, and climate-scale prediction for landfalling </w:t>
      </w:r>
      <w:r>
        <w:rPr>
          <w:rFonts w:ascii="Times New Roman" w:hAnsi="Times New Roman" w:cs="Times New Roman"/>
        </w:rPr>
        <w:t>TCs; and TC</w:t>
      </w:r>
      <w:r w:rsidRPr="000174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</w:t>
      </w:r>
      <w:r w:rsidRPr="00017471">
        <w:rPr>
          <w:rFonts w:ascii="Times New Roman" w:hAnsi="Times New Roman" w:cs="Times New Roman"/>
        </w:rPr>
        <w:t xml:space="preserve">arly </w:t>
      </w:r>
      <w:r>
        <w:rPr>
          <w:rFonts w:ascii="Times New Roman" w:hAnsi="Times New Roman" w:cs="Times New Roman"/>
        </w:rPr>
        <w:t>w</w:t>
      </w:r>
      <w:r w:rsidRPr="00017471">
        <w:rPr>
          <w:rFonts w:ascii="Times New Roman" w:hAnsi="Times New Roman" w:cs="Times New Roman"/>
        </w:rPr>
        <w:t>arning multidisciplinary research</w:t>
      </w:r>
      <w:r>
        <w:rPr>
          <w:rFonts w:ascii="Times New Roman" w:hAnsi="Times New Roman" w:cs="Times New Roman"/>
        </w:rPr>
        <w:t xml:space="preserve">. </w:t>
      </w:r>
    </w:p>
    <w:p w14:paraId="1135851F" w14:textId="77777777" w:rsidR="00952BCB" w:rsidRPr="00B63A46" w:rsidRDefault="00952BCB" w:rsidP="00952BCB">
      <w:pPr>
        <w:spacing w:after="0"/>
        <w:ind w:left="360"/>
        <w:jc w:val="both"/>
        <w:rPr>
          <w:rFonts w:ascii="Times New Roman" w:hAnsi="Times New Roman" w:cs="Times New Roman"/>
        </w:rPr>
      </w:pPr>
    </w:p>
    <w:p w14:paraId="39607C6E" w14:textId="239EDB53" w:rsidR="00696911" w:rsidRDefault="00696911" w:rsidP="00952BCB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Cs w:val="28"/>
        </w:rPr>
      </w:pPr>
      <w:r w:rsidRPr="00952BCB">
        <w:rPr>
          <w:rFonts w:ascii="Times New Roman" w:hAnsi="Times New Roman" w:cs="Times New Roman"/>
          <w:b/>
          <w:bCs/>
          <w:szCs w:val="28"/>
        </w:rPr>
        <w:t xml:space="preserve">Priority Funding </w:t>
      </w:r>
      <w:r w:rsidR="00AE1859" w:rsidRPr="00952BCB">
        <w:rPr>
          <w:rFonts w:ascii="Times New Roman" w:hAnsi="Times New Roman" w:cs="Times New Roman"/>
          <w:b/>
          <w:bCs/>
          <w:szCs w:val="28"/>
        </w:rPr>
        <w:t xml:space="preserve">Areas </w:t>
      </w:r>
      <w:r w:rsidRPr="00952BCB">
        <w:rPr>
          <w:rFonts w:ascii="Times New Roman" w:hAnsi="Times New Roman" w:cs="Times New Roman"/>
          <w:b/>
          <w:bCs/>
          <w:szCs w:val="28"/>
        </w:rPr>
        <w:t>for 2026</w:t>
      </w:r>
    </w:p>
    <w:p w14:paraId="4592561C" w14:textId="77777777" w:rsidR="00696911" w:rsidRPr="00696911" w:rsidRDefault="00696911" w:rsidP="00952BCB">
      <w:pPr>
        <w:pStyle w:val="ListParagraph"/>
        <w:widowControl w:val="0"/>
        <w:numPr>
          <w:ilvl w:val="0"/>
          <w:numId w:val="2"/>
        </w:numPr>
        <w:spacing w:after="0" w:line="276" w:lineRule="auto"/>
        <w:ind w:left="720"/>
        <w:jc w:val="both"/>
        <w:rPr>
          <w:rFonts w:ascii="Times New Roman" w:hAnsi="Times New Roman" w:cs="Times New Roman"/>
          <w:szCs w:val="28"/>
        </w:rPr>
      </w:pPr>
      <w:r w:rsidRPr="00696911">
        <w:rPr>
          <w:rFonts w:ascii="Times New Roman" w:hAnsi="Times New Roman" w:cs="Times New Roman"/>
          <w:szCs w:val="28"/>
        </w:rPr>
        <w:t>TC Structure and Intensity Change and Associated Impacts</w:t>
      </w:r>
    </w:p>
    <w:p w14:paraId="19FE5B52" w14:textId="77777777" w:rsidR="00696911" w:rsidRPr="00696911" w:rsidRDefault="00696911" w:rsidP="00952BCB">
      <w:pPr>
        <w:pStyle w:val="ListParagraph"/>
        <w:widowControl w:val="0"/>
        <w:numPr>
          <w:ilvl w:val="0"/>
          <w:numId w:val="3"/>
        </w:numPr>
        <w:spacing w:after="0" w:line="276" w:lineRule="auto"/>
        <w:ind w:left="1080"/>
        <w:jc w:val="both"/>
        <w:rPr>
          <w:rFonts w:ascii="Times New Roman" w:hAnsi="Times New Roman" w:cs="Times New Roman"/>
          <w:szCs w:val="28"/>
        </w:rPr>
      </w:pPr>
      <w:r w:rsidRPr="00696911">
        <w:rPr>
          <w:rFonts w:ascii="Times New Roman" w:hAnsi="Times New Roman" w:cs="Times New Roman"/>
          <w:szCs w:val="28"/>
        </w:rPr>
        <w:t xml:space="preserve">R&amp;D on new manned and unmanned platforms and instruments suitable for observing TC conditions and an assessment of their applicability </w:t>
      </w:r>
    </w:p>
    <w:p w14:paraId="4E0228E3" w14:textId="77777777" w:rsidR="00696911" w:rsidRPr="00696911" w:rsidRDefault="00696911" w:rsidP="00952BCB">
      <w:pPr>
        <w:pStyle w:val="ListParagraph"/>
        <w:widowControl w:val="0"/>
        <w:numPr>
          <w:ilvl w:val="1"/>
          <w:numId w:val="3"/>
        </w:numPr>
        <w:spacing w:after="0" w:line="276" w:lineRule="auto"/>
        <w:ind w:left="1800"/>
        <w:jc w:val="both"/>
        <w:rPr>
          <w:rFonts w:ascii="Times New Roman" w:hAnsi="Times New Roman" w:cs="Times New Roman"/>
          <w:szCs w:val="28"/>
        </w:rPr>
      </w:pPr>
      <w:r w:rsidRPr="00696911">
        <w:rPr>
          <w:rFonts w:ascii="Times New Roman" w:hAnsi="Times New Roman" w:cs="Times New Roman"/>
          <w:szCs w:val="28"/>
        </w:rPr>
        <w:t>Platform and instrument development</w:t>
      </w:r>
    </w:p>
    <w:p w14:paraId="43E76CF9" w14:textId="77777777" w:rsidR="00696911" w:rsidRPr="00696911" w:rsidRDefault="00696911" w:rsidP="00952BCB">
      <w:pPr>
        <w:pStyle w:val="ListParagraph"/>
        <w:widowControl w:val="0"/>
        <w:numPr>
          <w:ilvl w:val="1"/>
          <w:numId w:val="3"/>
        </w:numPr>
        <w:spacing w:after="0" w:line="276" w:lineRule="auto"/>
        <w:ind w:left="1800"/>
        <w:jc w:val="both"/>
        <w:rPr>
          <w:rFonts w:ascii="Times New Roman" w:hAnsi="Times New Roman" w:cs="Times New Roman"/>
          <w:szCs w:val="28"/>
        </w:rPr>
      </w:pPr>
      <w:r w:rsidRPr="00696911">
        <w:rPr>
          <w:rFonts w:ascii="Times New Roman" w:hAnsi="Times New Roman" w:cs="Times New Roman"/>
          <w:szCs w:val="28"/>
        </w:rPr>
        <w:t xml:space="preserve">Targeting/observing strategies </w:t>
      </w:r>
    </w:p>
    <w:p w14:paraId="204C6480" w14:textId="77777777" w:rsidR="00696911" w:rsidRPr="00696911" w:rsidRDefault="00696911" w:rsidP="00952BCB">
      <w:pPr>
        <w:pStyle w:val="ListParagraph"/>
        <w:widowControl w:val="0"/>
        <w:numPr>
          <w:ilvl w:val="1"/>
          <w:numId w:val="3"/>
        </w:numPr>
        <w:spacing w:after="0" w:line="276" w:lineRule="auto"/>
        <w:ind w:left="1800"/>
        <w:jc w:val="both"/>
        <w:rPr>
          <w:rFonts w:ascii="Times New Roman" w:hAnsi="Times New Roman" w:cs="Times New Roman"/>
          <w:szCs w:val="28"/>
        </w:rPr>
      </w:pPr>
      <w:r w:rsidRPr="00696911">
        <w:rPr>
          <w:rFonts w:ascii="Times New Roman" w:hAnsi="Times New Roman" w:cs="Times New Roman"/>
          <w:szCs w:val="28"/>
        </w:rPr>
        <w:t>AI algorithms for data analysis</w:t>
      </w:r>
    </w:p>
    <w:p w14:paraId="2DB84663" w14:textId="77777777" w:rsidR="00696911" w:rsidRPr="00696911" w:rsidRDefault="00696911" w:rsidP="00952BCB">
      <w:pPr>
        <w:pStyle w:val="ListParagraph"/>
        <w:widowControl w:val="0"/>
        <w:numPr>
          <w:ilvl w:val="0"/>
          <w:numId w:val="3"/>
        </w:numPr>
        <w:spacing w:after="0" w:line="276" w:lineRule="auto"/>
        <w:ind w:left="1080"/>
        <w:jc w:val="both"/>
        <w:rPr>
          <w:rFonts w:ascii="Times New Roman" w:hAnsi="Times New Roman" w:cs="Times New Roman"/>
          <w:szCs w:val="28"/>
        </w:rPr>
      </w:pPr>
      <w:r w:rsidRPr="00696911">
        <w:rPr>
          <w:rFonts w:ascii="Times New Roman" w:hAnsi="Times New Roman" w:cs="Times New Roman"/>
          <w:szCs w:val="28"/>
        </w:rPr>
        <w:t xml:space="preserve">Research on TC structure and intensity change processes, precipitation and microphysics, and PBL structure and evolution pre- and post-landfall </w:t>
      </w:r>
    </w:p>
    <w:p w14:paraId="11710D2C" w14:textId="77777777" w:rsidR="00696911" w:rsidRPr="00696911" w:rsidRDefault="00696911" w:rsidP="00952BCB">
      <w:pPr>
        <w:pStyle w:val="ListParagraph"/>
        <w:widowControl w:val="0"/>
        <w:numPr>
          <w:ilvl w:val="0"/>
          <w:numId w:val="4"/>
        </w:numPr>
        <w:spacing w:after="0" w:line="276" w:lineRule="auto"/>
        <w:ind w:left="1800"/>
        <w:jc w:val="both"/>
        <w:rPr>
          <w:rFonts w:ascii="Times New Roman" w:hAnsi="Times New Roman" w:cs="Times New Roman"/>
          <w:szCs w:val="28"/>
        </w:rPr>
      </w:pPr>
      <w:r w:rsidRPr="00696911">
        <w:rPr>
          <w:rFonts w:ascii="Times New Roman" w:hAnsi="Times New Roman" w:cs="Times New Roman"/>
          <w:szCs w:val="28"/>
        </w:rPr>
        <w:t xml:space="preserve">Genesis and rapid intensification </w:t>
      </w:r>
    </w:p>
    <w:p w14:paraId="39131638" w14:textId="77777777" w:rsidR="00696911" w:rsidRPr="00696911" w:rsidRDefault="00696911" w:rsidP="00952BCB">
      <w:pPr>
        <w:pStyle w:val="ListParagraph"/>
        <w:widowControl w:val="0"/>
        <w:numPr>
          <w:ilvl w:val="0"/>
          <w:numId w:val="4"/>
        </w:numPr>
        <w:spacing w:after="0" w:line="276" w:lineRule="auto"/>
        <w:ind w:left="1800"/>
        <w:jc w:val="both"/>
        <w:rPr>
          <w:rFonts w:ascii="Times New Roman" w:hAnsi="Times New Roman" w:cs="Times New Roman"/>
          <w:szCs w:val="28"/>
        </w:rPr>
      </w:pPr>
      <w:r w:rsidRPr="00696911">
        <w:rPr>
          <w:rFonts w:ascii="Times New Roman" w:hAnsi="Times New Roman" w:cs="Times New Roman"/>
          <w:szCs w:val="28"/>
        </w:rPr>
        <w:t>Storm size and secondary eyewall formation/eyewall replacement cycles</w:t>
      </w:r>
    </w:p>
    <w:p w14:paraId="2C4835E4" w14:textId="77777777" w:rsidR="00696911" w:rsidRPr="00696911" w:rsidRDefault="00696911" w:rsidP="00952BCB">
      <w:pPr>
        <w:pStyle w:val="ListParagraph"/>
        <w:widowControl w:val="0"/>
        <w:numPr>
          <w:ilvl w:val="0"/>
          <w:numId w:val="4"/>
        </w:numPr>
        <w:spacing w:after="0" w:line="276" w:lineRule="auto"/>
        <w:ind w:left="1800"/>
        <w:jc w:val="both"/>
        <w:rPr>
          <w:rFonts w:ascii="Times New Roman" w:hAnsi="Times New Roman" w:cs="Times New Roman"/>
          <w:szCs w:val="28"/>
        </w:rPr>
      </w:pPr>
      <w:r w:rsidRPr="00696911">
        <w:rPr>
          <w:rFonts w:ascii="Times New Roman" w:hAnsi="Times New Roman" w:cs="Times New Roman"/>
          <w:szCs w:val="28"/>
        </w:rPr>
        <w:t xml:space="preserve">Rainfall and microphysics </w:t>
      </w:r>
    </w:p>
    <w:p w14:paraId="6948339B" w14:textId="77777777" w:rsidR="00696911" w:rsidRPr="00696911" w:rsidRDefault="00696911" w:rsidP="00952BCB">
      <w:pPr>
        <w:pStyle w:val="ListParagraph"/>
        <w:widowControl w:val="0"/>
        <w:numPr>
          <w:ilvl w:val="0"/>
          <w:numId w:val="4"/>
        </w:numPr>
        <w:spacing w:after="0" w:line="276" w:lineRule="auto"/>
        <w:ind w:left="1800"/>
        <w:jc w:val="both"/>
        <w:rPr>
          <w:rFonts w:ascii="Times New Roman" w:hAnsi="Times New Roman" w:cs="Times New Roman"/>
          <w:szCs w:val="28"/>
        </w:rPr>
      </w:pPr>
      <w:r w:rsidRPr="00696911">
        <w:rPr>
          <w:rFonts w:ascii="Times New Roman" w:hAnsi="Times New Roman" w:cs="Times New Roman"/>
          <w:szCs w:val="28"/>
        </w:rPr>
        <w:t>PBL structure pre- and post-landfall</w:t>
      </w:r>
    </w:p>
    <w:p w14:paraId="11F0C1F7" w14:textId="77777777" w:rsidR="00696911" w:rsidRPr="00696911" w:rsidRDefault="00696911" w:rsidP="00952BCB">
      <w:pPr>
        <w:pStyle w:val="ListParagraph"/>
        <w:widowControl w:val="0"/>
        <w:numPr>
          <w:ilvl w:val="0"/>
          <w:numId w:val="3"/>
        </w:numPr>
        <w:spacing w:after="0" w:line="276" w:lineRule="auto"/>
        <w:ind w:left="1080"/>
        <w:jc w:val="both"/>
        <w:rPr>
          <w:rFonts w:ascii="Times New Roman" w:hAnsi="Times New Roman" w:cs="Times New Roman"/>
          <w:szCs w:val="28"/>
        </w:rPr>
      </w:pPr>
      <w:r w:rsidRPr="00696911">
        <w:rPr>
          <w:rFonts w:ascii="Times New Roman" w:hAnsi="Times New Roman" w:cs="Times New Roman"/>
          <w:szCs w:val="28"/>
        </w:rPr>
        <w:lastRenderedPageBreak/>
        <w:t>Develop modeling capabilities for improved forecasting of TCs and their impacts</w:t>
      </w:r>
    </w:p>
    <w:p w14:paraId="5C4DCF7C" w14:textId="77777777" w:rsidR="00696911" w:rsidRPr="00696911" w:rsidRDefault="00696911" w:rsidP="00952BCB">
      <w:pPr>
        <w:pStyle w:val="ListParagraph"/>
        <w:widowControl w:val="0"/>
        <w:numPr>
          <w:ilvl w:val="0"/>
          <w:numId w:val="6"/>
        </w:numPr>
        <w:spacing w:after="0" w:line="276" w:lineRule="auto"/>
        <w:ind w:left="1800"/>
        <w:jc w:val="both"/>
        <w:rPr>
          <w:rFonts w:ascii="Times New Roman" w:hAnsi="Times New Roman" w:cs="Times New Roman"/>
          <w:szCs w:val="28"/>
        </w:rPr>
      </w:pPr>
      <w:r w:rsidRPr="00696911">
        <w:rPr>
          <w:rFonts w:ascii="Times New Roman" w:hAnsi="Times New Roman" w:cs="Times New Roman"/>
          <w:szCs w:val="28"/>
        </w:rPr>
        <w:t>TC air-sea coupled model development</w:t>
      </w:r>
    </w:p>
    <w:p w14:paraId="301DAF13" w14:textId="77777777" w:rsidR="00696911" w:rsidRPr="00696911" w:rsidRDefault="00696911" w:rsidP="00952BCB">
      <w:pPr>
        <w:pStyle w:val="ListParagraph"/>
        <w:widowControl w:val="0"/>
        <w:numPr>
          <w:ilvl w:val="0"/>
          <w:numId w:val="6"/>
        </w:numPr>
        <w:spacing w:after="0" w:line="276" w:lineRule="auto"/>
        <w:ind w:left="1800"/>
        <w:jc w:val="both"/>
        <w:rPr>
          <w:rFonts w:ascii="Times New Roman" w:hAnsi="Times New Roman" w:cs="Times New Roman"/>
          <w:szCs w:val="28"/>
        </w:rPr>
      </w:pPr>
      <w:r w:rsidRPr="00696911">
        <w:rPr>
          <w:rFonts w:ascii="Times New Roman" w:hAnsi="Times New Roman" w:cs="Times New Roman"/>
          <w:szCs w:val="28"/>
        </w:rPr>
        <w:t xml:space="preserve">Data assimilation techniques </w:t>
      </w:r>
    </w:p>
    <w:p w14:paraId="7DD23C5F" w14:textId="77777777" w:rsidR="00696911" w:rsidRPr="00696911" w:rsidRDefault="00696911" w:rsidP="00952BCB">
      <w:pPr>
        <w:pStyle w:val="ListParagraph"/>
        <w:widowControl w:val="0"/>
        <w:numPr>
          <w:ilvl w:val="0"/>
          <w:numId w:val="6"/>
        </w:numPr>
        <w:spacing w:after="0" w:line="276" w:lineRule="auto"/>
        <w:ind w:left="1800"/>
        <w:jc w:val="both"/>
        <w:rPr>
          <w:rFonts w:ascii="Times New Roman" w:hAnsi="Times New Roman" w:cs="Times New Roman"/>
          <w:szCs w:val="28"/>
        </w:rPr>
      </w:pPr>
      <w:r w:rsidRPr="00696911">
        <w:rPr>
          <w:rFonts w:ascii="Times New Roman" w:hAnsi="Times New Roman" w:cs="Times New Roman"/>
          <w:szCs w:val="28"/>
        </w:rPr>
        <w:t xml:space="preserve">Physical parameterization evaluation and improvement </w:t>
      </w:r>
    </w:p>
    <w:p w14:paraId="05630BDD" w14:textId="77777777" w:rsidR="00696911" w:rsidRPr="00696911" w:rsidRDefault="00696911" w:rsidP="00952BCB">
      <w:pPr>
        <w:pStyle w:val="ListParagraph"/>
        <w:widowControl w:val="0"/>
        <w:numPr>
          <w:ilvl w:val="0"/>
          <w:numId w:val="6"/>
        </w:numPr>
        <w:spacing w:after="0" w:line="276" w:lineRule="auto"/>
        <w:ind w:left="1800"/>
        <w:jc w:val="both"/>
        <w:rPr>
          <w:rFonts w:ascii="Times New Roman" w:hAnsi="Times New Roman" w:cs="Times New Roman"/>
          <w:szCs w:val="28"/>
        </w:rPr>
      </w:pPr>
      <w:r w:rsidRPr="00696911">
        <w:rPr>
          <w:rFonts w:ascii="Times New Roman" w:hAnsi="Times New Roman" w:cs="Times New Roman"/>
          <w:szCs w:val="28"/>
        </w:rPr>
        <w:t xml:space="preserve">AI models </w:t>
      </w:r>
    </w:p>
    <w:p w14:paraId="43CAE0CC" w14:textId="77777777" w:rsidR="00696911" w:rsidRDefault="00696911" w:rsidP="00952BCB">
      <w:pPr>
        <w:pStyle w:val="ListParagraph"/>
        <w:widowControl w:val="0"/>
        <w:numPr>
          <w:ilvl w:val="0"/>
          <w:numId w:val="6"/>
        </w:numPr>
        <w:spacing w:after="0" w:line="276" w:lineRule="auto"/>
        <w:ind w:left="1800"/>
        <w:jc w:val="both"/>
        <w:rPr>
          <w:rFonts w:ascii="Times New Roman" w:hAnsi="Times New Roman" w:cs="Times New Roman"/>
          <w:szCs w:val="28"/>
        </w:rPr>
      </w:pPr>
      <w:r w:rsidRPr="00696911">
        <w:rPr>
          <w:rFonts w:ascii="Times New Roman" w:hAnsi="Times New Roman" w:cs="Times New Roman"/>
          <w:szCs w:val="28"/>
        </w:rPr>
        <w:t>Verification techniques for TC models</w:t>
      </w:r>
    </w:p>
    <w:p w14:paraId="35D8ED7C" w14:textId="77777777" w:rsidR="00952BCB" w:rsidRPr="00696911" w:rsidRDefault="00952BCB" w:rsidP="00952BCB">
      <w:pPr>
        <w:pStyle w:val="ListParagraph"/>
        <w:widowControl w:val="0"/>
        <w:spacing w:after="0" w:line="276" w:lineRule="auto"/>
        <w:ind w:left="1800"/>
        <w:jc w:val="both"/>
        <w:rPr>
          <w:rFonts w:ascii="Times New Roman" w:hAnsi="Times New Roman" w:cs="Times New Roman"/>
          <w:szCs w:val="28"/>
        </w:rPr>
      </w:pPr>
    </w:p>
    <w:p w14:paraId="591EBED6" w14:textId="77777777" w:rsidR="00696911" w:rsidRPr="00696911" w:rsidRDefault="00696911" w:rsidP="00952BCB">
      <w:pPr>
        <w:pStyle w:val="ListParagraph"/>
        <w:widowControl w:val="0"/>
        <w:numPr>
          <w:ilvl w:val="0"/>
          <w:numId w:val="2"/>
        </w:numPr>
        <w:spacing w:after="0" w:line="276" w:lineRule="auto"/>
        <w:ind w:left="720"/>
        <w:jc w:val="both"/>
        <w:rPr>
          <w:rFonts w:ascii="Times New Roman" w:hAnsi="Times New Roman" w:cs="Times New Roman"/>
          <w:szCs w:val="28"/>
        </w:rPr>
      </w:pPr>
      <w:proofErr w:type="spellStart"/>
      <w:r w:rsidRPr="00696911">
        <w:rPr>
          <w:rFonts w:ascii="Times New Roman" w:hAnsi="Times New Roman" w:cs="Times New Roman"/>
          <w:szCs w:val="28"/>
        </w:rPr>
        <w:t>Subseasonal</w:t>
      </w:r>
      <w:proofErr w:type="spellEnd"/>
      <w:r w:rsidRPr="00696911">
        <w:rPr>
          <w:rFonts w:ascii="Times New Roman" w:hAnsi="Times New Roman" w:cs="Times New Roman"/>
          <w:szCs w:val="28"/>
        </w:rPr>
        <w:t>, seasonal, and climate-scale prediction for landfalling TCs</w:t>
      </w:r>
    </w:p>
    <w:p w14:paraId="0B8BF196" w14:textId="77777777" w:rsidR="00696911" w:rsidRPr="00696911" w:rsidRDefault="00696911" w:rsidP="00952BCB">
      <w:pPr>
        <w:pStyle w:val="ListParagraph"/>
        <w:widowControl w:val="0"/>
        <w:numPr>
          <w:ilvl w:val="0"/>
          <w:numId w:val="8"/>
        </w:numPr>
        <w:spacing w:after="0" w:line="276" w:lineRule="auto"/>
        <w:ind w:left="1080"/>
        <w:jc w:val="both"/>
        <w:rPr>
          <w:rFonts w:ascii="Times New Roman" w:hAnsi="Times New Roman" w:cs="Times New Roman"/>
          <w:szCs w:val="28"/>
        </w:rPr>
      </w:pPr>
      <w:r w:rsidRPr="00696911">
        <w:rPr>
          <w:rFonts w:ascii="Times New Roman" w:hAnsi="Times New Roman" w:cs="Times New Roman"/>
          <w:szCs w:val="28"/>
        </w:rPr>
        <w:t>Development of a multi-scale diagnostic analysis system for TCs</w:t>
      </w:r>
    </w:p>
    <w:p w14:paraId="12BFB2CE" w14:textId="77777777" w:rsidR="00696911" w:rsidRPr="00696911" w:rsidRDefault="00696911" w:rsidP="00952BCB">
      <w:pPr>
        <w:pStyle w:val="ListParagraph"/>
        <w:widowControl w:val="0"/>
        <w:numPr>
          <w:ilvl w:val="0"/>
          <w:numId w:val="8"/>
        </w:numPr>
        <w:spacing w:after="0" w:line="276" w:lineRule="auto"/>
        <w:ind w:left="1080"/>
        <w:jc w:val="both"/>
        <w:rPr>
          <w:rFonts w:ascii="Times New Roman" w:hAnsi="Times New Roman" w:cs="Times New Roman"/>
          <w:szCs w:val="28"/>
        </w:rPr>
      </w:pPr>
      <w:r w:rsidRPr="00696911">
        <w:rPr>
          <w:rFonts w:ascii="Times New Roman" w:hAnsi="Times New Roman" w:cs="Times New Roman"/>
          <w:szCs w:val="28"/>
        </w:rPr>
        <w:t>Monitoring and projection of landfalling TC activities in the Asia-Pacific region under the background of global warming</w:t>
      </w:r>
    </w:p>
    <w:p w14:paraId="50E77C57" w14:textId="4B6FC5EA" w:rsidR="00696911" w:rsidRDefault="00696911" w:rsidP="00952BCB">
      <w:pPr>
        <w:pStyle w:val="ListParagraph"/>
        <w:widowControl w:val="0"/>
        <w:numPr>
          <w:ilvl w:val="0"/>
          <w:numId w:val="8"/>
        </w:numPr>
        <w:spacing w:after="0" w:line="276" w:lineRule="auto"/>
        <w:ind w:left="1080"/>
        <w:jc w:val="both"/>
        <w:rPr>
          <w:rFonts w:ascii="Times New Roman" w:hAnsi="Times New Roman" w:cs="Times New Roman"/>
          <w:szCs w:val="28"/>
        </w:rPr>
      </w:pPr>
      <w:r w:rsidRPr="00696911">
        <w:rPr>
          <w:rFonts w:ascii="Times New Roman" w:hAnsi="Times New Roman" w:cs="Times New Roman"/>
          <w:szCs w:val="28"/>
        </w:rPr>
        <w:t>Identification of sub-seasonal characteristics of and development of prediction techniques for landfalling TCs in the Asia-Pacific region</w:t>
      </w:r>
    </w:p>
    <w:p w14:paraId="6244351C" w14:textId="77777777" w:rsidR="00952BCB" w:rsidRPr="00FE4DBC" w:rsidRDefault="00952BCB" w:rsidP="00952BCB">
      <w:pPr>
        <w:pStyle w:val="ListParagraph"/>
        <w:widowControl w:val="0"/>
        <w:spacing w:after="0" w:line="276" w:lineRule="auto"/>
        <w:ind w:left="1080"/>
        <w:jc w:val="both"/>
        <w:rPr>
          <w:rFonts w:ascii="Times New Roman" w:hAnsi="Times New Roman" w:cs="Times New Roman"/>
          <w:szCs w:val="28"/>
        </w:rPr>
      </w:pPr>
    </w:p>
    <w:p w14:paraId="5B9A0805" w14:textId="77777777" w:rsidR="00696911" w:rsidRPr="00696911" w:rsidRDefault="00696911" w:rsidP="00952BCB">
      <w:pPr>
        <w:pStyle w:val="ListParagraph"/>
        <w:widowControl w:val="0"/>
        <w:numPr>
          <w:ilvl w:val="0"/>
          <w:numId w:val="2"/>
        </w:numPr>
        <w:spacing w:after="0" w:line="276" w:lineRule="auto"/>
        <w:ind w:left="720"/>
        <w:jc w:val="both"/>
        <w:rPr>
          <w:rFonts w:ascii="Times New Roman" w:hAnsi="Times New Roman" w:cs="Times New Roman"/>
          <w:szCs w:val="28"/>
        </w:rPr>
      </w:pPr>
      <w:r w:rsidRPr="00696911">
        <w:rPr>
          <w:rFonts w:ascii="Times New Roman" w:hAnsi="Times New Roman" w:cs="Times New Roman"/>
          <w:szCs w:val="28"/>
        </w:rPr>
        <w:t>TC Early Warning multidisciplinary research</w:t>
      </w:r>
    </w:p>
    <w:p w14:paraId="3F328FAB" w14:textId="77777777" w:rsidR="00696911" w:rsidRPr="00696911" w:rsidRDefault="00696911" w:rsidP="00952BCB">
      <w:pPr>
        <w:pStyle w:val="ListParagraph"/>
        <w:widowControl w:val="0"/>
        <w:numPr>
          <w:ilvl w:val="0"/>
          <w:numId w:val="11"/>
        </w:numPr>
        <w:spacing w:after="0" w:line="276" w:lineRule="auto"/>
        <w:ind w:left="1080"/>
        <w:jc w:val="both"/>
        <w:rPr>
          <w:rFonts w:ascii="Times New Roman" w:hAnsi="Times New Roman" w:cs="Times New Roman"/>
          <w:szCs w:val="28"/>
        </w:rPr>
      </w:pPr>
      <w:r w:rsidRPr="00696911">
        <w:rPr>
          <w:rFonts w:ascii="Times New Roman" w:hAnsi="Times New Roman" w:cs="Times New Roman"/>
          <w:szCs w:val="28"/>
        </w:rPr>
        <w:t>Establish databases on TC disasters, typhoon associated disaster prevention and mitigation strategies in the Asia-Pacific region</w:t>
      </w:r>
    </w:p>
    <w:p w14:paraId="11BE6386" w14:textId="77777777" w:rsidR="00696911" w:rsidRPr="00696911" w:rsidRDefault="00696911" w:rsidP="00952BCB">
      <w:pPr>
        <w:pStyle w:val="ListParagraph"/>
        <w:widowControl w:val="0"/>
        <w:numPr>
          <w:ilvl w:val="0"/>
          <w:numId w:val="11"/>
        </w:numPr>
        <w:spacing w:after="0" w:line="276" w:lineRule="auto"/>
        <w:ind w:left="1080"/>
        <w:jc w:val="both"/>
        <w:rPr>
          <w:rFonts w:ascii="Times New Roman" w:hAnsi="Times New Roman" w:cs="Times New Roman"/>
          <w:szCs w:val="28"/>
        </w:rPr>
      </w:pPr>
      <w:r w:rsidRPr="00696911">
        <w:rPr>
          <w:rFonts w:ascii="Times New Roman" w:hAnsi="Times New Roman" w:cs="Times New Roman"/>
          <w:szCs w:val="28"/>
        </w:rPr>
        <w:t>Construct a pre-disaster risk assessment system for TC impacts on mega-cities</w:t>
      </w:r>
    </w:p>
    <w:p w14:paraId="4FFCBB55" w14:textId="77777777" w:rsidR="00696911" w:rsidRPr="00696911" w:rsidRDefault="00696911" w:rsidP="00952BCB">
      <w:pPr>
        <w:pStyle w:val="ListParagraph"/>
        <w:widowControl w:val="0"/>
        <w:numPr>
          <w:ilvl w:val="0"/>
          <w:numId w:val="11"/>
        </w:numPr>
        <w:spacing w:after="0" w:line="276" w:lineRule="auto"/>
        <w:ind w:left="1080"/>
        <w:jc w:val="both"/>
        <w:rPr>
          <w:rFonts w:ascii="Times New Roman" w:hAnsi="Times New Roman" w:cs="Times New Roman"/>
          <w:szCs w:val="28"/>
        </w:rPr>
      </w:pPr>
      <w:r w:rsidRPr="00696911">
        <w:rPr>
          <w:rFonts w:ascii="Times New Roman" w:hAnsi="Times New Roman" w:cs="Times New Roman"/>
          <w:szCs w:val="28"/>
        </w:rPr>
        <w:t>Research on the disasters induced by various high-impact TCs, across all basins</w:t>
      </w:r>
    </w:p>
    <w:p w14:paraId="2DAB99CD" w14:textId="77777777" w:rsidR="00696911" w:rsidRPr="00696911" w:rsidRDefault="00696911" w:rsidP="00952BCB">
      <w:pPr>
        <w:pStyle w:val="ListParagraph"/>
        <w:widowControl w:val="0"/>
        <w:numPr>
          <w:ilvl w:val="0"/>
          <w:numId w:val="11"/>
        </w:numPr>
        <w:spacing w:after="0" w:line="276" w:lineRule="auto"/>
        <w:ind w:left="1080"/>
        <w:jc w:val="both"/>
        <w:rPr>
          <w:rFonts w:ascii="Times New Roman" w:hAnsi="Times New Roman" w:cs="Times New Roman"/>
          <w:szCs w:val="28"/>
        </w:rPr>
      </w:pPr>
      <w:r w:rsidRPr="00696911">
        <w:rPr>
          <w:rFonts w:ascii="Times New Roman" w:hAnsi="Times New Roman" w:cs="Times New Roman"/>
          <w:szCs w:val="28"/>
        </w:rPr>
        <w:t>Conduct international collaborative research on possible TC disaster risks under different climate change scenarios</w:t>
      </w:r>
    </w:p>
    <w:p w14:paraId="5E765BC6" w14:textId="77777777" w:rsidR="00696911" w:rsidRDefault="00696911"/>
    <w:sectPr w:rsidR="006969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25F21"/>
    <w:multiLevelType w:val="hybridMultilevel"/>
    <w:tmpl w:val="770A4DC6"/>
    <w:lvl w:ilvl="0" w:tplc="215AEB5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42CF5"/>
    <w:multiLevelType w:val="hybridMultilevel"/>
    <w:tmpl w:val="440A8AD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A35432"/>
    <w:multiLevelType w:val="hybridMultilevel"/>
    <w:tmpl w:val="B73AD75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213BE"/>
    <w:multiLevelType w:val="hybridMultilevel"/>
    <w:tmpl w:val="13F85352"/>
    <w:lvl w:ilvl="0" w:tplc="215AEB5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075EE1"/>
    <w:multiLevelType w:val="hybridMultilevel"/>
    <w:tmpl w:val="6A4C40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84A17"/>
    <w:multiLevelType w:val="multilevel"/>
    <w:tmpl w:val="2D084A17"/>
    <w:lvl w:ilvl="0">
      <w:start w:val="1"/>
      <w:numFmt w:val="upperRoman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840" w:hanging="420"/>
      </w:pPr>
      <w:rPr>
        <w:b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2B55B2D"/>
    <w:multiLevelType w:val="multilevel"/>
    <w:tmpl w:val="626E8B6E"/>
    <w:lvl w:ilvl="0">
      <w:start w:val="1"/>
      <w:numFmt w:val="lowerLetter"/>
      <w:lvlText w:val="%1)"/>
      <w:lvlJc w:val="left"/>
      <w:pPr>
        <w:ind w:left="420" w:hanging="420"/>
      </w:pPr>
    </w:lvl>
    <w:lvl w:ilvl="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BAC4FAF"/>
    <w:multiLevelType w:val="hybridMultilevel"/>
    <w:tmpl w:val="7E3095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19404B"/>
    <w:multiLevelType w:val="hybridMultilevel"/>
    <w:tmpl w:val="FC120BEC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54A74524"/>
    <w:multiLevelType w:val="hybridMultilevel"/>
    <w:tmpl w:val="40A0B81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2BE248E"/>
    <w:multiLevelType w:val="hybridMultilevel"/>
    <w:tmpl w:val="4F40DF64"/>
    <w:lvl w:ilvl="0" w:tplc="215AEB54">
      <w:start w:val="1"/>
      <w:numFmt w:val="upperRoman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0A0123"/>
    <w:multiLevelType w:val="hybridMultilevel"/>
    <w:tmpl w:val="DF3EEB72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784A0A07"/>
    <w:multiLevelType w:val="hybridMultilevel"/>
    <w:tmpl w:val="C338F0A2"/>
    <w:lvl w:ilvl="0" w:tplc="04090015">
      <w:start w:val="1"/>
      <w:numFmt w:val="upp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243995159">
    <w:abstractNumId w:val="0"/>
  </w:num>
  <w:num w:numId="2" w16cid:durableId="846677526">
    <w:abstractNumId w:val="3"/>
  </w:num>
  <w:num w:numId="3" w16cid:durableId="600526957">
    <w:abstractNumId w:val="9"/>
  </w:num>
  <w:num w:numId="4" w16cid:durableId="234822463">
    <w:abstractNumId w:val="8"/>
  </w:num>
  <w:num w:numId="5" w16cid:durableId="999037863">
    <w:abstractNumId w:val="7"/>
  </w:num>
  <w:num w:numId="6" w16cid:durableId="38627222">
    <w:abstractNumId w:val="11"/>
  </w:num>
  <w:num w:numId="7" w16cid:durableId="1666006811">
    <w:abstractNumId w:val="2"/>
  </w:num>
  <w:num w:numId="8" w16cid:durableId="511070178">
    <w:abstractNumId w:val="12"/>
  </w:num>
  <w:num w:numId="9" w16cid:durableId="1094352510">
    <w:abstractNumId w:val="4"/>
  </w:num>
  <w:num w:numId="10" w16cid:durableId="2084375488">
    <w:abstractNumId w:val="10"/>
  </w:num>
  <w:num w:numId="11" w16cid:durableId="1889225006">
    <w:abstractNumId w:val="1"/>
  </w:num>
  <w:num w:numId="12" w16cid:durableId="1352606357">
    <w:abstractNumId w:val="5"/>
  </w:num>
  <w:num w:numId="13" w16cid:durableId="11473556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911"/>
    <w:rsid w:val="005E142A"/>
    <w:rsid w:val="00696911"/>
    <w:rsid w:val="00776ACD"/>
    <w:rsid w:val="00952BCB"/>
    <w:rsid w:val="00AE1859"/>
    <w:rsid w:val="00B63A46"/>
    <w:rsid w:val="00D67E3A"/>
    <w:rsid w:val="00D73C2C"/>
    <w:rsid w:val="00FE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D648E"/>
  <w15:chartTrackingRefBased/>
  <w15:docId w15:val="{46EF89F7-3D06-40B2-A28B-1B3F223B3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69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69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69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69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69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69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69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69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69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9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69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69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69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69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69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69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69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69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69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6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69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69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69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69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69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69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69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69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6911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AE18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18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18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1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18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85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E4D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2026-02-11T08:24:00Z</dcterms:created>
  <dcterms:modified xsi:type="dcterms:W3CDTF">2026-02-11T08:24:00Z</dcterms:modified>
</cp:coreProperties>
</file>